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D1E68" w:rsidRDefault="00DD1E68" w:rsidP="00DD1E68">
      <w:pPr>
        <w:spacing w:after="0" w:line="480" w:lineRule="auto"/>
        <w:rPr>
          <w:rFonts w:ascii="Times New Roman" w:hAnsi="Times New Roman" w:cs="Times New Roman"/>
          <w:sz w:val="24"/>
          <w:szCs w:val="24"/>
        </w:rPr>
      </w:pPr>
    </w:p>
    <w:p w:rsidR="00DD1E68" w:rsidRDefault="00DD1E68" w:rsidP="00DD1E68">
      <w:pPr>
        <w:spacing w:after="0" w:line="480" w:lineRule="auto"/>
        <w:rPr>
          <w:rFonts w:ascii="Times New Roman" w:hAnsi="Times New Roman" w:cs="Times New Roman"/>
          <w:sz w:val="24"/>
          <w:szCs w:val="24"/>
        </w:rPr>
      </w:pPr>
    </w:p>
    <w:p w:rsidR="00DD1E68" w:rsidRDefault="00DD1E68" w:rsidP="00DD1E68">
      <w:pPr>
        <w:spacing w:after="0" w:line="480" w:lineRule="auto"/>
        <w:rPr>
          <w:rFonts w:ascii="Times New Roman" w:hAnsi="Times New Roman" w:cs="Times New Roman"/>
          <w:sz w:val="24"/>
          <w:szCs w:val="24"/>
        </w:rPr>
      </w:pPr>
    </w:p>
    <w:p w:rsidR="00DD1E68" w:rsidRDefault="00DD1E68" w:rsidP="00DD1E68">
      <w:pPr>
        <w:spacing w:after="0" w:line="480" w:lineRule="auto"/>
        <w:rPr>
          <w:rFonts w:ascii="Times New Roman" w:hAnsi="Times New Roman" w:cs="Times New Roman"/>
          <w:sz w:val="24"/>
          <w:szCs w:val="24"/>
        </w:rPr>
      </w:pPr>
    </w:p>
    <w:p w:rsidR="00DD1E68" w:rsidRDefault="00DD1E68" w:rsidP="00DD1E68">
      <w:pPr>
        <w:spacing w:after="0" w:line="480" w:lineRule="auto"/>
        <w:rPr>
          <w:rFonts w:ascii="Times New Roman" w:hAnsi="Times New Roman" w:cs="Times New Roman"/>
          <w:sz w:val="24"/>
          <w:szCs w:val="24"/>
        </w:rPr>
      </w:pPr>
    </w:p>
    <w:p w:rsidR="00DD1E68" w:rsidRDefault="00DD1E68" w:rsidP="00DD1E68">
      <w:pPr>
        <w:spacing w:after="0" w:line="480" w:lineRule="auto"/>
        <w:rPr>
          <w:rFonts w:ascii="Times New Roman" w:hAnsi="Times New Roman" w:cs="Times New Roman"/>
          <w:sz w:val="24"/>
          <w:szCs w:val="24"/>
        </w:rPr>
      </w:pPr>
    </w:p>
    <w:p w:rsidR="00DD1E68" w:rsidRDefault="00DD1E68" w:rsidP="00DD1E68">
      <w:pPr>
        <w:spacing w:after="0" w:line="480" w:lineRule="auto"/>
        <w:rPr>
          <w:rFonts w:ascii="Times New Roman" w:hAnsi="Times New Roman" w:cs="Times New Roman"/>
          <w:sz w:val="24"/>
          <w:szCs w:val="24"/>
        </w:rPr>
      </w:pPr>
    </w:p>
    <w:p w:rsidR="00DD1E68" w:rsidRDefault="00DD1E68" w:rsidP="00DD1E68">
      <w:pPr>
        <w:spacing w:after="0" w:line="480" w:lineRule="auto"/>
        <w:rPr>
          <w:rFonts w:ascii="Times New Roman" w:hAnsi="Times New Roman" w:cs="Times New Roman"/>
          <w:sz w:val="24"/>
          <w:szCs w:val="24"/>
        </w:rPr>
      </w:pPr>
    </w:p>
    <w:p w:rsidR="00DD1E68" w:rsidRPr="00DD1E68" w:rsidRDefault="00DD1E68" w:rsidP="00DD1E68">
      <w:pPr>
        <w:spacing w:after="0" w:line="480" w:lineRule="auto"/>
        <w:jc w:val="center"/>
        <w:rPr>
          <w:rFonts w:ascii="Times New Roman" w:hAnsi="Times New Roman" w:cs="Times New Roman"/>
          <w:sz w:val="24"/>
          <w:szCs w:val="24"/>
        </w:rPr>
      </w:pPr>
      <w:r w:rsidRPr="00DD1E68">
        <w:rPr>
          <w:rFonts w:ascii="Times New Roman" w:hAnsi="Times New Roman" w:cs="Times New Roman"/>
          <w:sz w:val="24"/>
          <w:szCs w:val="24"/>
        </w:rPr>
        <w:t>EQUAL EMPLOYMENT OPPORTUNITY COMMISSION</w:t>
      </w:r>
    </w:p>
    <w:p w:rsidR="00DD1E68" w:rsidRPr="00DD1E68" w:rsidRDefault="00DD1E68" w:rsidP="00DD1E68">
      <w:pPr>
        <w:spacing w:after="0" w:line="480" w:lineRule="auto"/>
        <w:jc w:val="center"/>
        <w:rPr>
          <w:rFonts w:ascii="Times New Roman" w:hAnsi="Times New Roman" w:cs="Times New Roman"/>
          <w:sz w:val="24"/>
          <w:szCs w:val="24"/>
        </w:rPr>
      </w:pPr>
      <w:r w:rsidRPr="00DD1E68">
        <w:rPr>
          <w:rFonts w:ascii="Times New Roman" w:hAnsi="Times New Roman" w:cs="Times New Roman"/>
          <w:sz w:val="24"/>
          <w:szCs w:val="24"/>
        </w:rPr>
        <w:t>Student’s name</w:t>
      </w:r>
    </w:p>
    <w:p w:rsidR="00DD1E68" w:rsidRPr="00DD1E68" w:rsidRDefault="00DD1E68" w:rsidP="00DD1E68">
      <w:pPr>
        <w:spacing w:after="0" w:line="480" w:lineRule="auto"/>
        <w:jc w:val="center"/>
        <w:rPr>
          <w:rFonts w:ascii="Times New Roman" w:hAnsi="Times New Roman" w:cs="Times New Roman"/>
          <w:sz w:val="24"/>
          <w:szCs w:val="24"/>
        </w:rPr>
      </w:pPr>
      <w:r w:rsidRPr="00DD1E68">
        <w:rPr>
          <w:rFonts w:ascii="Times New Roman" w:hAnsi="Times New Roman" w:cs="Times New Roman"/>
          <w:sz w:val="24"/>
          <w:szCs w:val="24"/>
        </w:rPr>
        <w:t>Institution name</w:t>
      </w:r>
    </w:p>
    <w:p w:rsidR="00DD1E68" w:rsidRPr="00DD1E68" w:rsidRDefault="00DD1E68" w:rsidP="00DD1E68">
      <w:pPr>
        <w:spacing w:after="0" w:line="480" w:lineRule="auto"/>
        <w:jc w:val="center"/>
        <w:rPr>
          <w:rFonts w:ascii="Times New Roman" w:hAnsi="Times New Roman" w:cs="Times New Roman"/>
          <w:sz w:val="24"/>
          <w:szCs w:val="24"/>
        </w:rPr>
      </w:pPr>
      <w:r w:rsidRPr="00DD1E68">
        <w:rPr>
          <w:rFonts w:ascii="Times New Roman" w:hAnsi="Times New Roman" w:cs="Times New Roman"/>
          <w:sz w:val="24"/>
          <w:szCs w:val="24"/>
        </w:rPr>
        <w:t>Instructor’s name</w:t>
      </w:r>
    </w:p>
    <w:p w:rsidR="00DD1E68" w:rsidRPr="00DD1E68" w:rsidRDefault="00DD1E68" w:rsidP="00DD1E68">
      <w:pPr>
        <w:spacing w:after="0" w:line="480" w:lineRule="auto"/>
        <w:jc w:val="center"/>
        <w:rPr>
          <w:rFonts w:ascii="Times New Roman" w:hAnsi="Times New Roman" w:cs="Times New Roman"/>
          <w:sz w:val="24"/>
          <w:szCs w:val="24"/>
        </w:rPr>
      </w:pPr>
      <w:r w:rsidRPr="00DD1E68">
        <w:rPr>
          <w:rFonts w:ascii="Times New Roman" w:hAnsi="Times New Roman" w:cs="Times New Roman"/>
          <w:sz w:val="24"/>
          <w:szCs w:val="24"/>
        </w:rPr>
        <w:t>Course title</w:t>
      </w:r>
    </w:p>
    <w:p w:rsidR="00DD1E68" w:rsidRDefault="00DD1E68" w:rsidP="00DD1E68">
      <w:pPr>
        <w:spacing w:after="0" w:line="480" w:lineRule="auto"/>
        <w:jc w:val="center"/>
        <w:rPr>
          <w:rFonts w:ascii="Times New Roman" w:hAnsi="Times New Roman" w:cs="Times New Roman"/>
          <w:sz w:val="24"/>
          <w:szCs w:val="24"/>
        </w:rPr>
      </w:pPr>
      <w:r w:rsidRPr="00DD1E68">
        <w:rPr>
          <w:rFonts w:ascii="Times New Roman" w:hAnsi="Times New Roman" w:cs="Times New Roman"/>
          <w:sz w:val="24"/>
          <w:szCs w:val="24"/>
        </w:rPr>
        <w:t>Date</w:t>
      </w:r>
    </w:p>
    <w:p w:rsidR="00DD1E68" w:rsidRPr="00DD1E68" w:rsidRDefault="00DD1E68">
      <w:pPr>
        <w:rPr>
          <w:rFonts w:ascii="Times New Roman" w:hAnsi="Times New Roman" w:cs="Times New Roman"/>
          <w:sz w:val="24"/>
          <w:szCs w:val="24"/>
        </w:rPr>
      </w:pPr>
      <w:r>
        <w:rPr>
          <w:rFonts w:ascii="Times New Roman" w:hAnsi="Times New Roman" w:cs="Times New Roman"/>
          <w:sz w:val="24"/>
          <w:szCs w:val="24"/>
        </w:rPr>
        <w:br w:type="page"/>
      </w:r>
    </w:p>
    <w:p w:rsidR="00FE040E" w:rsidRPr="00A74630" w:rsidRDefault="00FE040E" w:rsidP="00A74630">
      <w:pPr>
        <w:spacing w:after="0" w:line="480" w:lineRule="auto"/>
        <w:rPr>
          <w:rFonts w:ascii="Times New Roman" w:hAnsi="Times New Roman" w:cs="Times New Roman"/>
          <w:b/>
          <w:sz w:val="24"/>
          <w:szCs w:val="24"/>
        </w:rPr>
      </w:pPr>
      <w:r w:rsidRPr="00A74630">
        <w:rPr>
          <w:rFonts w:ascii="Times New Roman" w:hAnsi="Times New Roman" w:cs="Times New Roman"/>
          <w:b/>
          <w:sz w:val="24"/>
          <w:szCs w:val="24"/>
        </w:rPr>
        <w:lastRenderedPageBreak/>
        <w:t>Describe the compliance issue that led to the lawsuit. Include in your description the protected class or classes affected and discuss ramifications for the organization.</w:t>
      </w:r>
    </w:p>
    <w:p w:rsidR="00FE040E" w:rsidRPr="00A74630" w:rsidRDefault="00FE040E" w:rsidP="00A74630">
      <w:pPr>
        <w:spacing w:after="0" w:line="480" w:lineRule="auto"/>
        <w:ind w:firstLine="720"/>
        <w:rPr>
          <w:rFonts w:ascii="Times New Roman" w:hAnsi="Times New Roman" w:cs="Times New Roman"/>
          <w:sz w:val="24"/>
          <w:szCs w:val="24"/>
        </w:rPr>
      </w:pPr>
      <w:r w:rsidRPr="00A74630">
        <w:rPr>
          <w:rFonts w:ascii="Times New Roman" w:hAnsi="Times New Roman" w:cs="Times New Roman"/>
          <w:sz w:val="24"/>
          <w:szCs w:val="24"/>
        </w:rPr>
        <w:t>Some companies or agencies might have exercised an action of overlooking illegal functionalities by individuals or a group of people. Mostly the overlooking reasons might be that the person or a group of people are financially stable. It might also be due to the other benefits that the lawbreakers add to the company of agency. The lawbreaker may also get overlooked because of how he/she seem to be. Some people tend to look innocent, which makes them escape unpunished. It is against the federal for any institution to do that. An individual is free to report any lousy action that might have been done by higher-level management. There is a case in an example where a person got fired because of reporting sexual harassment. It happened to a church near Atlanta, Georgia ("Church Sued By EEOC for Retaliation," n.d.). It was unfair to do that since it even created a bad image in the other employees' minds. There is also a fear that no one can report a lousy case fearing that he/she might get fired.</w:t>
      </w:r>
    </w:p>
    <w:p w:rsidR="00FE040E" w:rsidRPr="00A74630" w:rsidRDefault="00FE040E" w:rsidP="00A74630">
      <w:pPr>
        <w:spacing w:after="0" w:line="480" w:lineRule="auto"/>
        <w:rPr>
          <w:rFonts w:ascii="Times New Roman" w:hAnsi="Times New Roman" w:cs="Times New Roman"/>
          <w:b/>
          <w:sz w:val="24"/>
          <w:szCs w:val="24"/>
        </w:rPr>
      </w:pPr>
      <w:r w:rsidRPr="00A74630">
        <w:rPr>
          <w:rFonts w:ascii="Times New Roman" w:hAnsi="Times New Roman" w:cs="Times New Roman"/>
          <w:b/>
          <w:sz w:val="24"/>
          <w:szCs w:val="24"/>
        </w:rPr>
        <w:t>Summarize the functions of the EEOC in one paragraph.</w:t>
      </w:r>
    </w:p>
    <w:p w:rsidR="00FE040E" w:rsidRPr="00A74630" w:rsidRDefault="00FE040E" w:rsidP="00A74630">
      <w:pPr>
        <w:spacing w:after="0" w:line="480" w:lineRule="auto"/>
        <w:ind w:firstLine="720"/>
        <w:rPr>
          <w:rFonts w:ascii="Times New Roman" w:hAnsi="Times New Roman" w:cs="Times New Roman"/>
          <w:sz w:val="24"/>
          <w:szCs w:val="24"/>
        </w:rPr>
      </w:pPr>
      <w:r w:rsidRPr="00A74630">
        <w:rPr>
          <w:rFonts w:ascii="Times New Roman" w:hAnsi="Times New Roman" w:cs="Times New Roman"/>
          <w:sz w:val="24"/>
          <w:szCs w:val="24"/>
        </w:rPr>
        <w:t>The Equal Employment Opportunity Commission EEOC is a United States of America's organization that was put in place to protect the employees. Some instances occur, and minor employees end up getting discriminated against their rightful freedom. The organization makes sure the employees work and air their views freely without being discriminated against their rights. It also prevents the unfair overlooking by the higher management in the organizations. Its work is enforcing and supervising the laws concerning the discrimination of the employees.</w:t>
      </w:r>
    </w:p>
    <w:p w:rsidR="00FE040E" w:rsidRPr="00A74630" w:rsidRDefault="00FE040E" w:rsidP="00A74630">
      <w:pPr>
        <w:spacing w:after="0" w:line="480" w:lineRule="auto"/>
        <w:rPr>
          <w:rFonts w:ascii="Times New Roman" w:hAnsi="Times New Roman" w:cs="Times New Roman"/>
          <w:b/>
          <w:sz w:val="24"/>
          <w:szCs w:val="24"/>
        </w:rPr>
      </w:pPr>
      <w:r w:rsidRPr="00A74630">
        <w:rPr>
          <w:rFonts w:ascii="Times New Roman" w:hAnsi="Times New Roman" w:cs="Times New Roman"/>
          <w:b/>
          <w:sz w:val="24"/>
          <w:szCs w:val="24"/>
        </w:rPr>
        <w:t>Explain the EEOC's role in this lawsuit.</w:t>
      </w:r>
    </w:p>
    <w:p w:rsidR="00FE040E" w:rsidRPr="00A74630" w:rsidRDefault="00FE040E" w:rsidP="00A74630">
      <w:pPr>
        <w:spacing w:after="0" w:line="480" w:lineRule="auto"/>
        <w:ind w:firstLine="720"/>
        <w:rPr>
          <w:rFonts w:ascii="Times New Roman" w:hAnsi="Times New Roman" w:cs="Times New Roman"/>
          <w:sz w:val="24"/>
          <w:szCs w:val="24"/>
        </w:rPr>
      </w:pPr>
      <w:r w:rsidRPr="00A74630">
        <w:rPr>
          <w:rFonts w:ascii="Times New Roman" w:hAnsi="Times New Roman" w:cs="Times New Roman"/>
          <w:sz w:val="24"/>
          <w:szCs w:val="24"/>
        </w:rPr>
        <w:t xml:space="preserve">EEOC's primary role is to make sure the employers or higher-level management does not discriminate against the employees' rights. In the Baptist churches case that led to one employee who acted as a whistleblower got fired, the EEOC had to come in to protect not only that </w:t>
      </w:r>
      <w:r w:rsidRPr="00A74630">
        <w:rPr>
          <w:rFonts w:ascii="Times New Roman" w:hAnsi="Times New Roman" w:cs="Times New Roman"/>
          <w:sz w:val="24"/>
          <w:szCs w:val="24"/>
        </w:rPr>
        <w:lastRenderedPageBreak/>
        <w:t>person's rights but also the rights and freedom of women faced sexual abuse risk. The organization had to get charged to prevent such cases from occurring ("Laws &amp; Guidance," n.d.). The commission makes sure that all employees get equal opportunities. No one should get held from speaking out what seems to be unlawful to either an individual or a group of employees. In Atlanta's case, the church could no longer exercise sexual harassment to the women working there. It is due to fear that they might get charged if known, which is beneficial to the employees.</w:t>
      </w:r>
    </w:p>
    <w:p w:rsidR="00FE040E" w:rsidRPr="00A74630" w:rsidRDefault="00FE040E" w:rsidP="00A74630">
      <w:pPr>
        <w:spacing w:after="0" w:line="480" w:lineRule="auto"/>
        <w:rPr>
          <w:rFonts w:ascii="Times New Roman" w:hAnsi="Times New Roman" w:cs="Times New Roman"/>
          <w:b/>
          <w:sz w:val="24"/>
          <w:szCs w:val="24"/>
        </w:rPr>
      </w:pPr>
      <w:r w:rsidRPr="00A74630">
        <w:rPr>
          <w:rFonts w:ascii="Times New Roman" w:hAnsi="Times New Roman" w:cs="Times New Roman"/>
          <w:b/>
          <w:sz w:val="24"/>
          <w:szCs w:val="24"/>
        </w:rPr>
        <w:t>Consider whether or not this lawsuit promotes social change. Provide examples to justify your reasoning.</w:t>
      </w:r>
    </w:p>
    <w:p w:rsidR="00FE040E" w:rsidRPr="00A74630" w:rsidRDefault="00FE040E" w:rsidP="00A74630">
      <w:pPr>
        <w:spacing w:after="0" w:line="480" w:lineRule="auto"/>
        <w:ind w:firstLine="720"/>
        <w:rPr>
          <w:rFonts w:ascii="Times New Roman" w:hAnsi="Times New Roman" w:cs="Times New Roman"/>
          <w:sz w:val="24"/>
          <w:szCs w:val="24"/>
        </w:rPr>
      </w:pPr>
      <w:r w:rsidRPr="00A74630">
        <w:rPr>
          <w:rFonts w:ascii="Times New Roman" w:hAnsi="Times New Roman" w:cs="Times New Roman"/>
          <w:sz w:val="24"/>
          <w:szCs w:val="24"/>
        </w:rPr>
        <w:t>The lawsuit does not necessarily promote social change. It provides a good example as well as a lesson for the sake of the future. However, it has a lot of effects since the majority would follow EEOC suggestions. The individuals would also feel secure and have a sense of personal superiority. The act of individuals getting persecuted would create a desire for social change. Like in the case of the Baptist church's case in Atlanta, there isn't job security ("Church Sued By EEOC for Retaliation," n.d.). The freedom for anyone to air his/her views, opinions, or complaints is also minimal.</w:t>
      </w:r>
    </w:p>
    <w:p w:rsidR="00FE040E" w:rsidRPr="00A74630" w:rsidRDefault="00FE040E" w:rsidP="00A74630">
      <w:pPr>
        <w:spacing w:after="0" w:line="480" w:lineRule="auto"/>
        <w:rPr>
          <w:rFonts w:ascii="Times New Roman" w:hAnsi="Times New Roman" w:cs="Times New Roman"/>
          <w:b/>
          <w:sz w:val="24"/>
          <w:szCs w:val="24"/>
        </w:rPr>
      </w:pPr>
      <w:r w:rsidRPr="00A74630">
        <w:rPr>
          <w:rFonts w:ascii="Times New Roman" w:hAnsi="Times New Roman" w:cs="Times New Roman"/>
          <w:b/>
          <w:sz w:val="24"/>
          <w:szCs w:val="24"/>
        </w:rPr>
        <w:t>Compare the EEOC press release to the news item. Are there any differences in the information that is included?</w:t>
      </w:r>
    </w:p>
    <w:p w:rsidR="00FE040E" w:rsidRPr="00A74630" w:rsidRDefault="00FE040E" w:rsidP="00A74630">
      <w:pPr>
        <w:spacing w:after="0" w:line="480" w:lineRule="auto"/>
        <w:ind w:firstLine="720"/>
        <w:rPr>
          <w:rFonts w:ascii="Times New Roman" w:hAnsi="Times New Roman" w:cs="Times New Roman"/>
          <w:sz w:val="24"/>
          <w:szCs w:val="24"/>
        </w:rPr>
      </w:pPr>
      <w:r w:rsidRPr="00A74630">
        <w:rPr>
          <w:rFonts w:ascii="Times New Roman" w:hAnsi="Times New Roman" w:cs="Times New Roman"/>
          <w:sz w:val="24"/>
          <w:szCs w:val="24"/>
        </w:rPr>
        <w:t xml:space="preserve">The EEOC was generally helping those people who were partially or entirely affected. It is good to make such an assumption because it did not even mention certain individuals' specific names. However, the report had to specify the gender that was affected. The mode of description of each article is also different. In the case of EEOC, there is a slight description.  It explains the situation and the intended action of the church. Unlike the EEOC, the news article has genuinely described the whole incident, including the church members' positions and the areas that they </w:t>
      </w:r>
      <w:r w:rsidRPr="00A74630">
        <w:rPr>
          <w:rFonts w:ascii="Times New Roman" w:hAnsi="Times New Roman" w:cs="Times New Roman"/>
          <w:sz w:val="24"/>
          <w:szCs w:val="24"/>
        </w:rPr>
        <w:lastRenderedPageBreak/>
        <w:t>hold. The various suits that are involved in the court are also got mentioned. There is a difference that is commonly caused by the fact that the media's etiquette is usually less.</w:t>
      </w:r>
    </w:p>
    <w:p w:rsidR="00FE040E" w:rsidRPr="00A74630" w:rsidRDefault="00FE040E" w:rsidP="00A74630">
      <w:pPr>
        <w:spacing w:after="0" w:line="480" w:lineRule="auto"/>
        <w:rPr>
          <w:rFonts w:ascii="Times New Roman" w:hAnsi="Times New Roman" w:cs="Times New Roman"/>
          <w:b/>
          <w:sz w:val="24"/>
          <w:szCs w:val="24"/>
        </w:rPr>
      </w:pPr>
      <w:r w:rsidRPr="00A74630">
        <w:rPr>
          <w:rFonts w:ascii="Times New Roman" w:hAnsi="Times New Roman" w:cs="Times New Roman"/>
          <w:b/>
          <w:sz w:val="24"/>
          <w:szCs w:val="24"/>
        </w:rPr>
        <w:t>Research the company's website to ascertain a mission or value statement on diversity and inclusion. If so, comment on how the incident prompting the lawsuit aligns with its stance on diversity and inclusion.</w:t>
      </w:r>
    </w:p>
    <w:p w:rsidR="00FE040E" w:rsidRPr="00A74630" w:rsidRDefault="00FE040E" w:rsidP="00A74630">
      <w:pPr>
        <w:spacing w:after="0" w:line="480" w:lineRule="auto"/>
        <w:ind w:firstLine="720"/>
        <w:rPr>
          <w:rFonts w:ascii="Times New Roman" w:hAnsi="Times New Roman" w:cs="Times New Roman"/>
          <w:sz w:val="24"/>
          <w:szCs w:val="24"/>
        </w:rPr>
      </w:pPr>
      <w:r w:rsidRPr="00A74630">
        <w:rPr>
          <w:rFonts w:ascii="Times New Roman" w:hAnsi="Times New Roman" w:cs="Times New Roman"/>
          <w:sz w:val="24"/>
          <w:szCs w:val="24"/>
        </w:rPr>
        <w:t>The EEOC has positively insisted on inclusion and diversity. It gets included in the value and mission of the company. The company knew that every worker, especially the lower-level managers or non-managerial employees, are favored by inclusion and diversity. If there were a good practice of inclusion and diversity in Atlanta's church, they would not have even thought of firing the whistleblower. The EEOC's decision towards the same is to improve unity. It intends to ensure all the employees enjoy diversity and inclusion regardless of gender or ethnicity. It was a good idea to get the church charged to prevent such a discriminative occurrence of such incidents in the future ("About the EEOC: Overview," n.d.)</w:t>
      </w:r>
    </w:p>
    <w:p w:rsidR="00FE040E" w:rsidRPr="00A74630" w:rsidRDefault="00FE040E" w:rsidP="00A74630">
      <w:pPr>
        <w:spacing w:after="0" w:line="480" w:lineRule="auto"/>
        <w:rPr>
          <w:rFonts w:ascii="Times New Roman" w:hAnsi="Times New Roman" w:cs="Times New Roman"/>
          <w:b/>
          <w:sz w:val="24"/>
          <w:szCs w:val="24"/>
        </w:rPr>
      </w:pPr>
      <w:r w:rsidRPr="00A74630">
        <w:rPr>
          <w:rFonts w:ascii="Times New Roman" w:hAnsi="Times New Roman" w:cs="Times New Roman"/>
          <w:b/>
          <w:sz w:val="24"/>
          <w:szCs w:val="24"/>
        </w:rPr>
        <w:t>Describe strategies you would implement if you were a senior manager of this company to ensure future compliance and inclusion in the multicultural workplace.</w:t>
      </w:r>
    </w:p>
    <w:p w:rsidR="00030AA1" w:rsidRPr="00FE040E" w:rsidRDefault="00FE040E" w:rsidP="00A74630">
      <w:pPr>
        <w:spacing w:after="0" w:line="480" w:lineRule="auto"/>
        <w:ind w:firstLine="720"/>
      </w:pPr>
      <w:r w:rsidRPr="00A74630">
        <w:rPr>
          <w:rFonts w:ascii="Times New Roman" w:hAnsi="Times New Roman" w:cs="Times New Roman"/>
          <w:sz w:val="24"/>
          <w:szCs w:val="24"/>
        </w:rPr>
        <w:t>The company focuses more on inclusion, which is favoring the employees by giving them equal opportunities. The company, however, does not emphasize much about diversity. If I am the senior manager of this company, I will put strategies that would balance both inclusion and diversity. First, it would be to make sure the company begins as a good example by ensuring a fair percentage of cultural group representatives. When the staff is made of multicultural people, there is always a firm group of laws and decisions. It would ensure what gets passed as a law or a policy to control the other organizations appropriately checked. The panel of different cultural groups should do it.</w:t>
      </w:r>
      <w:r w:rsidR="00030AA1" w:rsidRPr="00FE040E">
        <w:br w:type="page"/>
      </w:r>
    </w:p>
    <w:p w:rsidR="004238C6" w:rsidRPr="00030AA1" w:rsidRDefault="00835712" w:rsidP="00030AA1">
      <w:pPr>
        <w:spacing w:after="0" w:line="480" w:lineRule="auto"/>
        <w:ind w:left="720" w:hanging="720"/>
        <w:jc w:val="center"/>
        <w:rPr>
          <w:rFonts w:ascii="Times New Roman" w:hAnsi="Times New Roman" w:cs="Times New Roman"/>
          <w:b/>
          <w:sz w:val="24"/>
          <w:szCs w:val="24"/>
        </w:rPr>
      </w:pPr>
      <w:r w:rsidRPr="00030AA1">
        <w:rPr>
          <w:rFonts w:ascii="Times New Roman" w:hAnsi="Times New Roman" w:cs="Times New Roman"/>
          <w:b/>
          <w:sz w:val="24"/>
          <w:szCs w:val="24"/>
        </w:rPr>
        <w:lastRenderedPageBreak/>
        <w:t>References</w:t>
      </w:r>
    </w:p>
    <w:p w:rsidR="00835712" w:rsidRPr="00030AA1" w:rsidRDefault="00872002" w:rsidP="00030AA1">
      <w:pPr>
        <w:spacing w:after="0" w:line="480" w:lineRule="auto"/>
        <w:ind w:left="720" w:hanging="720"/>
        <w:rPr>
          <w:rFonts w:ascii="Times New Roman" w:hAnsi="Times New Roman" w:cs="Times New Roman"/>
          <w:sz w:val="24"/>
          <w:szCs w:val="24"/>
        </w:rPr>
      </w:pPr>
      <w:r w:rsidRPr="00030AA1">
        <w:rPr>
          <w:rStyle w:val="Emphasis"/>
          <w:rFonts w:ascii="Times New Roman" w:hAnsi="Times New Roman" w:cs="Times New Roman"/>
          <w:color w:val="000000"/>
          <w:sz w:val="24"/>
          <w:szCs w:val="24"/>
          <w:shd w:val="clear" w:color="auto" w:fill="FFFFFF"/>
        </w:rPr>
        <w:t>King</w:t>
      </w:r>
      <w:r w:rsidRPr="00030AA1">
        <w:rPr>
          <w:rStyle w:val="Emphasis"/>
          <w:rFonts w:ascii="Tahoma" w:hAnsi="Tahoma" w:cs="Tahoma"/>
          <w:color w:val="000000"/>
          <w:sz w:val="24"/>
          <w:szCs w:val="24"/>
          <w:shd w:val="clear" w:color="auto" w:fill="FFFFFF"/>
        </w:rPr>
        <w:t>�</w:t>
      </w:r>
      <w:r w:rsidRPr="00030AA1">
        <w:rPr>
          <w:rStyle w:val="Emphasis"/>
          <w:rFonts w:ascii="Times New Roman" w:hAnsi="Times New Roman" w:cs="Times New Roman"/>
          <w:color w:val="000000"/>
          <w:sz w:val="24"/>
          <w:szCs w:val="24"/>
          <w:shd w:val="clear" w:color="auto" w:fill="FFFFFF"/>
        </w:rPr>
        <w:t>s Way Baptist Church Sued By EEOC for Retaliation</w:t>
      </w:r>
      <w:r w:rsidRPr="00030AA1">
        <w:rPr>
          <w:rFonts w:ascii="Times New Roman" w:hAnsi="Times New Roman" w:cs="Times New Roman"/>
          <w:color w:val="000000"/>
          <w:sz w:val="24"/>
          <w:szCs w:val="24"/>
          <w:shd w:val="clear" w:color="auto" w:fill="FFFFFF"/>
        </w:rPr>
        <w:t>. (n.d.). EEOC Home Page. </w:t>
      </w:r>
      <w:hyperlink r:id="rId6" w:history="1">
        <w:r w:rsidRPr="00030AA1">
          <w:rPr>
            <w:rStyle w:val="Hyperlink"/>
            <w:rFonts w:ascii="Times New Roman" w:hAnsi="Times New Roman" w:cs="Times New Roman"/>
            <w:color w:val="000000"/>
            <w:sz w:val="24"/>
            <w:szCs w:val="24"/>
            <w:shd w:val="clear" w:color="auto" w:fill="FFFFFF"/>
          </w:rPr>
          <w:t>https://www.eeoc.gov/eeoc/newsroom/release/11-3-15.cfm</w:t>
        </w:r>
      </w:hyperlink>
    </w:p>
    <w:p w:rsidR="00872002" w:rsidRPr="00030AA1" w:rsidRDefault="00872002" w:rsidP="00030AA1">
      <w:pPr>
        <w:spacing w:after="0" w:line="480" w:lineRule="auto"/>
        <w:ind w:left="720" w:hanging="720"/>
        <w:rPr>
          <w:rFonts w:ascii="Times New Roman" w:hAnsi="Times New Roman" w:cs="Times New Roman"/>
          <w:sz w:val="24"/>
          <w:szCs w:val="24"/>
        </w:rPr>
      </w:pPr>
      <w:r w:rsidRPr="00030AA1">
        <w:rPr>
          <w:rStyle w:val="Emphasis"/>
          <w:rFonts w:ascii="Times New Roman" w:hAnsi="Times New Roman" w:cs="Times New Roman"/>
          <w:color w:val="000000"/>
          <w:sz w:val="24"/>
          <w:szCs w:val="24"/>
          <w:shd w:val="clear" w:color="auto" w:fill="FFFFFF"/>
        </w:rPr>
        <w:t>About the EEOC: Overview</w:t>
      </w:r>
      <w:r w:rsidRPr="00030AA1">
        <w:rPr>
          <w:rFonts w:ascii="Times New Roman" w:hAnsi="Times New Roman" w:cs="Times New Roman"/>
          <w:color w:val="000000"/>
          <w:sz w:val="24"/>
          <w:szCs w:val="24"/>
          <w:shd w:val="clear" w:color="auto" w:fill="FFFFFF"/>
        </w:rPr>
        <w:t>. (n.d.). EEOC Home Page. </w:t>
      </w:r>
      <w:hyperlink r:id="rId7" w:history="1">
        <w:r w:rsidRPr="00030AA1">
          <w:rPr>
            <w:rStyle w:val="Hyperlink"/>
            <w:rFonts w:ascii="Times New Roman" w:hAnsi="Times New Roman" w:cs="Times New Roman"/>
            <w:color w:val="000000"/>
            <w:sz w:val="24"/>
            <w:szCs w:val="24"/>
            <w:shd w:val="clear" w:color="auto" w:fill="FFFFFF"/>
          </w:rPr>
          <w:t>https://www.eeoc.gov/eeoc/</w:t>
        </w:r>
      </w:hyperlink>
    </w:p>
    <w:p w:rsidR="00872002" w:rsidRPr="00030AA1" w:rsidRDefault="009F23E5" w:rsidP="00030AA1">
      <w:pPr>
        <w:spacing w:after="0" w:line="480" w:lineRule="auto"/>
        <w:ind w:left="720" w:hanging="720"/>
        <w:rPr>
          <w:rFonts w:ascii="Times New Roman" w:hAnsi="Times New Roman" w:cs="Times New Roman"/>
          <w:sz w:val="24"/>
          <w:szCs w:val="24"/>
        </w:rPr>
      </w:pPr>
      <w:r w:rsidRPr="00030AA1">
        <w:rPr>
          <w:rStyle w:val="Emphasis"/>
          <w:rFonts w:ascii="Times New Roman" w:hAnsi="Times New Roman" w:cs="Times New Roman"/>
          <w:color w:val="000000"/>
          <w:sz w:val="24"/>
          <w:szCs w:val="24"/>
          <w:shd w:val="clear" w:color="auto" w:fill="FFFFFF"/>
        </w:rPr>
        <w:t>Laws &amp; Guidance</w:t>
      </w:r>
      <w:r w:rsidRPr="00030AA1">
        <w:rPr>
          <w:rFonts w:ascii="Times New Roman" w:hAnsi="Times New Roman" w:cs="Times New Roman"/>
          <w:color w:val="000000"/>
          <w:sz w:val="24"/>
          <w:szCs w:val="24"/>
          <w:shd w:val="clear" w:color="auto" w:fill="FFFFFF"/>
        </w:rPr>
        <w:t>. (n.d.). EEOC Home Page. </w:t>
      </w:r>
      <w:hyperlink r:id="rId8" w:history="1">
        <w:r w:rsidRPr="00030AA1">
          <w:rPr>
            <w:rStyle w:val="Hyperlink"/>
            <w:rFonts w:ascii="Times New Roman" w:hAnsi="Times New Roman" w:cs="Times New Roman"/>
            <w:color w:val="000000"/>
            <w:sz w:val="24"/>
            <w:szCs w:val="24"/>
            <w:shd w:val="clear" w:color="auto" w:fill="FFFFFF"/>
          </w:rPr>
          <w:t>https://www.eeoc.gov/laws/index.cfm</w:t>
        </w:r>
      </w:hyperlink>
    </w:p>
    <w:p w:rsidR="00EF10BD" w:rsidRDefault="00EF10BD"/>
    <w:p w:rsidR="00BA011D" w:rsidRDefault="00BA011D"/>
    <w:p w:rsidR="00BC038D" w:rsidRDefault="00BC038D"/>
    <w:sectPr w:rsidR="00BC038D" w:rsidSect="00DD1E6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27220" w:rsidRDefault="00327220" w:rsidP="00DD1E68">
      <w:pPr>
        <w:spacing w:after="0" w:line="240" w:lineRule="auto"/>
      </w:pPr>
      <w:r>
        <w:separator/>
      </w:r>
    </w:p>
  </w:endnote>
  <w:endnote w:type="continuationSeparator" w:id="0">
    <w:p w:rsidR="00327220" w:rsidRDefault="00327220" w:rsidP="00DD1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27220" w:rsidRDefault="00327220" w:rsidP="00DD1E68">
      <w:pPr>
        <w:spacing w:after="0" w:line="240" w:lineRule="auto"/>
      </w:pPr>
      <w:r>
        <w:separator/>
      </w:r>
    </w:p>
  </w:footnote>
  <w:footnote w:type="continuationSeparator" w:id="0">
    <w:p w:rsidR="00327220" w:rsidRDefault="00327220" w:rsidP="00DD1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D1E68" w:rsidRPr="00DD1E68" w:rsidRDefault="00DD1E68" w:rsidP="00DD1E68">
    <w:pPr>
      <w:pStyle w:val="Header"/>
      <w:spacing w:line="480" w:lineRule="auto"/>
      <w:rPr>
        <w:rFonts w:ascii="Times New Roman" w:hAnsi="Times New Roman" w:cs="Times New Roman"/>
        <w:sz w:val="24"/>
        <w:szCs w:val="24"/>
      </w:rPr>
    </w:pPr>
    <w:r w:rsidRPr="00DD1E68">
      <w:rPr>
        <w:rFonts w:ascii="Times New Roman" w:hAnsi="Times New Roman" w:cs="Times New Roman"/>
        <w:sz w:val="24"/>
        <w:szCs w:val="24"/>
      </w:rPr>
      <w:t>EQUAL EMPLOYMENT OPPORTUNITY COMMISSION</w:t>
    </w:r>
    <w:r>
      <w:rPr>
        <w:rFonts w:ascii="Times New Roman" w:hAnsi="Times New Roman" w:cs="Times New Roman"/>
        <w:sz w:val="24"/>
        <w:szCs w:val="24"/>
      </w:rPr>
      <w:tab/>
    </w:r>
    <w:r w:rsidRPr="00DD1E68">
      <w:rPr>
        <w:rFonts w:ascii="Times New Roman" w:hAnsi="Times New Roman" w:cs="Times New Roman"/>
        <w:sz w:val="24"/>
        <w:szCs w:val="24"/>
      </w:rPr>
      <w:fldChar w:fldCharType="begin"/>
    </w:r>
    <w:r w:rsidRPr="00DD1E68">
      <w:rPr>
        <w:rFonts w:ascii="Times New Roman" w:hAnsi="Times New Roman" w:cs="Times New Roman"/>
        <w:sz w:val="24"/>
        <w:szCs w:val="24"/>
      </w:rPr>
      <w:instrText xml:space="preserve"> PAGE   \* MERGEFORMAT </w:instrText>
    </w:r>
    <w:r w:rsidRPr="00DD1E68">
      <w:rPr>
        <w:rFonts w:ascii="Times New Roman" w:hAnsi="Times New Roman" w:cs="Times New Roman"/>
        <w:sz w:val="24"/>
        <w:szCs w:val="24"/>
      </w:rPr>
      <w:fldChar w:fldCharType="separate"/>
    </w:r>
    <w:r w:rsidR="00047D20">
      <w:rPr>
        <w:rFonts w:ascii="Times New Roman" w:hAnsi="Times New Roman" w:cs="Times New Roman"/>
        <w:noProof/>
        <w:sz w:val="24"/>
        <w:szCs w:val="24"/>
      </w:rPr>
      <w:t>6</w:t>
    </w:r>
    <w:r w:rsidRPr="00DD1E6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D1E68" w:rsidRPr="00DD1E68" w:rsidRDefault="00DD1E68" w:rsidP="00DD1E68">
    <w:pPr>
      <w:pStyle w:val="Header"/>
      <w:spacing w:line="480" w:lineRule="auto"/>
      <w:rPr>
        <w:rFonts w:ascii="Times New Roman" w:hAnsi="Times New Roman" w:cs="Times New Roman"/>
        <w:sz w:val="24"/>
        <w:szCs w:val="24"/>
      </w:rPr>
    </w:pPr>
    <w:r w:rsidRPr="00DD1E68">
      <w:rPr>
        <w:rFonts w:ascii="Times New Roman" w:hAnsi="Times New Roman" w:cs="Times New Roman"/>
        <w:sz w:val="24"/>
        <w:szCs w:val="24"/>
      </w:rPr>
      <w:t>Running head: EQUAL EMPLOYMENT OPPORTUNITY COMMISSION</w:t>
    </w:r>
    <w:r>
      <w:rPr>
        <w:rFonts w:ascii="Times New Roman" w:hAnsi="Times New Roman" w:cs="Times New Roman"/>
        <w:sz w:val="24"/>
        <w:szCs w:val="24"/>
      </w:rPr>
      <w:tab/>
    </w:r>
    <w:r w:rsidRPr="00DD1E68">
      <w:rPr>
        <w:rFonts w:ascii="Times New Roman" w:hAnsi="Times New Roman" w:cs="Times New Roman"/>
        <w:sz w:val="24"/>
        <w:szCs w:val="24"/>
      </w:rPr>
      <w:fldChar w:fldCharType="begin"/>
    </w:r>
    <w:r w:rsidRPr="00DD1E68">
      <w:rPr>
        <w:rFonts w:ascii="Times New Roman" w:hAnsi="Times New Roman" w:cs="Times New Roman"/>
        <w:sz w:val="24"/>
        <w:szCs w:val="24"/>
      </w:rPr>
      <w:instrText xml:space="preserve"> PAGE   \* MERGEFORMAT </w:instrText>
    </w:r>
    <w:r w:rsidRPr="00DD1E68">
      <w:rPr>
        <w:rFonts w:ascii="Times New Roman" w:hAnsi="Times New Roman" w:cs="Times New Roman"/>
        <w:sz w:val="24"/>
        <w:szCs w:val="24"/>
      </w:rPr>
      <w:fldChar w:fldCharType="separate"/>
    </w:r>
    <w:r w:rsidR="00047D20">
      <w:rPr>
        <w:rFonts w:ascii="Times New Roman" w:hAnsi="Times New Roman" w:cs="Times New Roman"/>
        <w:noProof/>
        <w:sz w:val="24"/>
        <w:szCs w:val="24"/>
      </w:rPr>
      <w:t>1</w:t>
    </w:r>
    <w:r w:rsidRPr="00DD1E6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3MDYyNjYxMjS2MLRU0lEKTi0uzszPAykwqgUAilymZSwAAAA="/>
  </w:docVars>
  <w:rsids>
    <w:rsidRoot w:val="00B87FDD"/>
    <w:rsid w:val="00030AA1"/>
    <w:rsid w:val="00037EB7"/>
    <w:rsid w:val="00047D20"/>
    <w:rsid w:val="00080423"/>
    <w:rsid w:val="000F7316"/>
    <w:rsid w:val="001D27E8"/>
    <w:rsid w:val="001F64BB"/>
    <w:rsid w:val="0020631F"/>
    <w:rsid w:val="00235146"/>
    <w:rsid w:val="00266A9E"/>
    <w:rsid w:val="002A07E9"/>
    <w:rsid w:val="002A5422"/>
    <w:rsid w:val="002C6955"/>
    <w:rsid w:val="002F0683"/>
    <w:rsid w:val="00327220"/>
    <w:rsid w:val="003B0B66"/>
    <w:rsid w:val="003C43D8"/>
    <w:rsid w:val="003F0687"/>
    <w:rsid w:val="00402F75"/>
    <w:rsid w:val="004238C6"/>
    <w:rsid w:val="004439A3"/>
    <w:rsid w:val="0048677D"/>
    <w:rsid w:val="00487E46"/>
    <w:rsid w:val="0057729D"/>
    <w:rsid w:val="00594A61"/>
    <w:rsid w:val="006A4FA6"/>
    <w:rsid w:val="00726CE1"/>
    <w:rsid w:val="00775B4A"/>
    <w:rsid w:val="00783534"/>
    <w:rsid w:val="007D3537"/>
    <w:rsid w:val="00835712"/>
    <w:rsid w:val="00872002"/>
    <w:rsid w:val="008A24B6"/>
    <w:rsid w:val="008D5592"/>
    <w:rsid w:val="009066D4"/>
    <w:rsid w:val="00910BC3"/>
    <w:rsid w:val="00917C02"/>
    <w:rsid w:val="009A18A4"/>
    <w:rsid w:val="009C3F32"/>
    <w:rsid w:val="009D6D84"/>
    <w:rsid w:val="009F23E5"/>
    <w:rsid w:val="00A27DAD"/>
    <w:rsid w:val="00A74630"/>
    <w:rsid w:val="00AC6539"/>
    <w:rsid w:val="00AD10AE"/>
    <w:rsid w:val="00B131B0"/>
    <w:rsid w:val="00B20B84"/>
    <w:rsid w:val="00B87FDD"/>
    <w:rsid w:val="00B92164"/>
    <w:rsid w:val="00BA011D"/>
    <w:rsid w:val="00BC038D"/>
    <w:rsid w:val="00BF4832"/>
    <w:rsid w:val="00C97E25"/>
    <w:rsid w:val="00CA7090"/>
    <w:rsid w:val="00D34CB0"/>
    <w:rsid w:val="00D708E6"/>
    <w:rsid w:val="00DB0DFE"/>
    <w:rsid w:val="00DD1E68"/>
    <w:rsid w:val="00E34F81"/>
    <w:rsid w:val="00E43797"/>
    <w:rsid w:val="00EB5940"/>
    <w:rsid w:val="00EF10BD"/>
    <w:rsid w:val="00F57CC5"/>
    <w:rsid w:val="00FB6424"/>
    <w:rsid w:val="00FD0ACB"/>
    <w:rsid w:val="00FE0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B32A32-E71E-4EAF-A57E-4F7193BAD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80423"/>
    <w:rPr>
      <w:color w:val="0000FF"/>
      <w:u w:val="single"/>
    </w:rPr>
  </w:style>
  <w:style w:type="character" w:styleId="Emphasis">
    <w:name w:val="Emphasis"/>
    <w:basedOn w:val="DefaultParagraphFont"/>
    <w:uiPriority w:val="20"/>
    <w:qFormat/>
    <w:rsid w:val="00872002"/>
    <w:rPr>
      <w:i/>
      <w:iCs/>
    </w:rPr>
  </w:style>
  <w:style w:type="paragraph" w:styleId="Header">
    <w:name w:val="header"/>
    <w:basedOn w:val="Normal"/>
    <w:link w:val="HeaderChar"/>
    <w:uiPriority w:val="99"/>
    <w:unhideWhenUsed/>
    <w:rsid w:val="00DD1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E68"/>
  </w:style>
  <w:style w:type="paragraph" w:styleId="Footer">
    <w:name w:val="footer"/>
    <w:basedOn w:val="Normal"/>
    <w:link w:val="FooterChar"/>
    <w:uiPriority w:val="99"/>
    <w:unhideWhenUsed/>
    <w:rsid w:val="00DD1E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eoc.gov/laws/index.cfm" TargetMode="External" /><Relationship Id="rId3" Type="http://schemas.openxmlformats.org/officeDocument/2006/relationships/webSettings" Target="webSettings.xml" /><Relationship Id="rId7" Type="http://schemas.openxmlformats.org/officeDocument/2006/relationships/hyperlink" Target="https://www.eeoc.gov/eeoc/"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eeoc.gov/eeoc/newsroom/release/11-3-15.cfm"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2.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982</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Lukas Muthaka</dc:creator>
  <cp:lastModifiedBy>254716226303</cp:lastModifiedBy>
  <cp:revision>2</cp:revision>
  <dcterms:created xsi:type="dcterms:W3CDTF">2020-10-02T11:12:00Z</dcterms:created>
  <dcterms:modified xsi:type="dcterms:W3CDTF">2020-10-02T11:12:00Z</dcterms:modified>
</cp:coreProperties>
</file>